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screenwashconcentrate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screenwashconcentrate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X2e8093251e484cf2355613fdfae61834b308ef9"/>
    <w:p>
      <w:pPr>
        <w:pStyle w:val="Heading1"/>
      </w:pPr>
      <w:r>
        <w:t xml:space="preserve">Analyse des dangers : screenwashconcentrate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screenwashconcentrate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trouvé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2026-04-07.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Liquides et vapeurs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 : rincer soigneusement à l’eau pendant plusieurs minutes. Enlever les lentilles de contact si la victime en porte et si elles peuvent être facilement retirées.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 : consulter un médecin.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 :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hermétiquement.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5"/>
        </w:numPr>
      </w:pPr>
      <w:r>
        <w:t xml:space="preserve">UN : Please provide the text you would like me to translate into French.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Please provide the text you would like me to translate into French.</w:t>
      </w:r>
    </w:p>
    <w:p>
      <w:pPr>
        <w:pStyle w:val="BodyText"/>
      </w:pPr>
      <w:r>
        <w:t xml:space="preserve">yeux : Please provide the text you would like me to translate into French.</w:t>
      </w:r>
    </w:p>
    <w:p>
      <w:pPr>
        <w:pStyle w:val="BodyText"/>
      </w:pPr>
      <w:r>
        <w:t xml:space="preserve">ingestion : Please provide the text you would like me to translate into French.</w:t>
      </w:r>
    </w:p>
    <w:p>
      <w:pPr>
        <w:pStyle w:val="BodyText"/>
      </w:pPr>
      <w:r>
        <w:t xml:space="preserve">inhalation : Please provide the text you would like me to translate into French.</w:t>
      </w:r>
    </w:p>
    <w:p>
      <w:r>
        <w:br w:type="page"/>
      </w:r>
    </w:p>
    <w:bookmarkEnd w:id="37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anol-ethylalcohol"/>
    <w:p>
      <w:pPr>
        <w:pStyle w:val="Heading3"/>
      </w:pPr>
      <w:r>
        <w:t xml:space="preserve">ethanol; ethylalcohol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50,0 à 100,0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Liquides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ethaandiol"/>
    <w:p>
      <w:pPr>
        <w:pStyle w:val="Heading3"/>
      </w:pPr>
      <w:r>
        <w:t xml:space="preserve">1,2-ethaandiol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107-21-1</w:t>
      </w:r>
    </w:p>
    <w:p>
      <w:pPr>
        <w:pStyle w:val="Compact"/>
        <w:numPr>
          <w:ilvl w:val="0"/>
          <w:numId w:val="1009"/>
        </w:numPr>
      </w:pPr>
      <w:r>
        <w:t xml:space="preserve">N° EINECS : 203-473-3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:De 5,0 à 10,0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52.0 - VLE-15min (ppm) : 40.0 - VLE-15min (mg/m³) : 104.0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n°25 - Éthylène-glycol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Please provide the text you would like me to translate into French.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2026-04-07T08:17:58Z</dcterms:created>
  <dcterms:modified xsi:type="dcterms:W3CDTF">2026-04-07T08:17:58Z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